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ABD0" w14:textId="77777777" w:rsidR="000A0E5D" w:rsidRPr="0030748F" w:rsidRDefault="000A0E5D" w:rsidP="000A0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48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4F774DE5" w14:textId="77777777" w:rsidR="000A0E5D" w:rsidRPr="0030748F" w:rsidRDefault="000A0E5D" w:rsidP="000A0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BA5B9" w14:textId="77777777" w:rsidR="00B70729" w:rsidRDefault="000A0E5D" w:rsidP="000A0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Круглый стол: </w:t>
      </w:r>
    </w:p>
    <w:p w14:paraId="666D8342" w14:textId="2101B4B1" w:rsidR="000A0E5D" w:rsidRDefault="000A0E5D" w:rsidP="000A0E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«Приоритеты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председательства</w:t>
      </w:r>
      <w:r w:rsidR="00582B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Российской Федерации в Содружестве Независимых Государств в 2024 г.: вопросы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6AA056" w14:textId="77777777" w:rsidR="000A0E5D" w:rsidRDefault="000A0E5D" w:rsidP="000A0E5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DB23A73" w14:textId="2EF41F89" w:rsidR="000A0E5D" w:rsidRDefault="000A0E5D" w:rsidP="000A0E5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гибридный формат</w:t>
      </w:r>
    </w:p>
    <w:p w14:paraId="03B2A594" w14:textId="77777777" w:rsidR="00B70729" w:rsidRDefault="00B70729" w:rsidP="001348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2D108B" w14:textId="7786E0ED" w:rsidR="001348BB" w:rsidRPr="00B70729" w:rsidRDefault="001348BB" w:rsidP="001348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апреля, вторник, 12:30, ауд. 550.</w:t>
      </w:r>
    </w:p>
    <w:p w14:paraId="50489899" w14:textId="77777777" w:rsidR="00E45249" w:rsidRPr="00B70729" w:rsidRDefault="00E45249" w:rsidP="001348B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1857C8" w14:textId="77777777" w:rsidR="0037756D" w:rsidRDefault="0037756D" w:rsidP="000A0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3F29B" w14:textId="123BA43C" w:rsidR="000A0E5D" w:rsidRDefault="000A0E5D" w:rsidP="000A0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2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зав. кафедрой внешней политики России и стран СНГ ФМП МГУ, д.э.н. </w:t>
      </w:r>
      <w:r w:rsidRPr="000A0E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Михаил Иосифович Кротов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9CD6397" w14:textId="77777777" w:rsidR="000A0E5D" w:rsidRDefault="000A0E5D" w:rsidP="000A0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F0125" w14:textId="2395EDB8" w:rsidR="000A0E5D" w:rsidRDefault="000A0E5D" w:rsidP="000A0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2024 г. председательство в Содружестве Независимых Государств (СНГ) перешло к Российской Федерации. 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 число основных целей, над достижением которых Россия будет работать, вошли: дальнейшее укрепление СНГ как интеграционного объединения, повышение его международного авторитета; повышение роли СНГ как представительной площадки для многостороннего политического диалога по широкому кругу тем; углубление экономической интеграции; совершенствование механизмов совместного противодействия традиционным и новым вызовам и угрозам безопасности государств Содружества, укрепление сотрудничества в военной сфере и в области пограничной безопасности; расширение культурно-гуманитарного взаимодействия.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0BC44E" w14:textId="77777777" w:rsidR="000A0E5D" w:rsidRDefault="000A0E5D" w:rsidP="000A0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заявленного круглого стола участники обсудят как основные трудности, на пути реализации заявленных целей, так и механизмы содействия их воплощению в жизнь, предложат свои рекомендации по усилению работы по приоритетным направлениям. В частности, будут рассмотрены вопросы минимизации негативных последствий применения отдельными государствами санкций; промышленной кооперации; выстраивания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трансъевразийских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логистических коридоров, наращивания внешнеполитической координации средствами межпарламентской дипломатии, «внешнего» позиционирования СНГ; сохранения исторической правды. </w:t>
      </w:r>
    </w:p>
    <w:p w14:paraId="119B2BCC" w14:textId="6BA8B640" w:rsidR="00662BA0" w:rsidRPr="00B70729" w:rsidRDefault="00B70729" w:rsidP="00B707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07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Регламент выступления – до </w:t>
      </w:r>
      <w:r w:rsidR="00582B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B707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мин.</w:t>
      </w:r>
    </w:p>
    <w:p w14:paraId="0D937A95" w14:textId="77777777" w:rsidR="00B70729" w:rsidRDefault="00B70729" w:rsidP="000A0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6C414D" w14:textId="2113BF02" w:rsidR="000A0E5D" w:rsidRPr="001348BB" w:rsidRDefault="000A0E5D" w:rsidP="000A0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докладчики: </w:t>
      </w:r>
    </w:p>
    <w:p w14:paraId="0EF83070" w14:textId="77777777" w:rsidR="0018204A" w:rsidRDefault="0018204A" w:rsidP="00582B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523D2" w14:textId="2FEC1541" w:rsidR="00582BBE" w:rsidRPr="0018204A" w:rsidRDefault="00582BBE" w:rsidP="00582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</w:pPr>
      <w:proofErr w:type="spellStart"/>
      <w:r w:rsidRPr="0018204A">
        <w:rPr>
          <w:rFonts w:ascii="Times New Roman" w:hAnsi="Times New Roman" w:cs="Times New Roman"/>
          <w:b/>
          <w:bCs/>
          <w:sz w:val="28"/>
          <w:szCs w:val="28"/>
        </w:rPr>
        <w:t>Мунтиян</w:t>
      </w:r>
      <w:proofErr w:type="spellEnd"/>
      <w:r w:rsidRPr="0018204A">
        <w:rPr>
          <w:rFonts w:ascii="Times New Roman" w:hAnsi="Times New Roman" w:cs="Times New Roman"/>
          <w:b/>
          <w:bCs/>
          <w:sz w:val="28"/>
          <w:szCs w:val="28"/>
        </w:rPr>
        <w:t xml:space="preserve"> Валерий Иванович</w:t>
      </w:r>
      <w:r w:rsidRPr="0018204A">
        <w:rPr>
          <w:rFonts w:ascii="Times New Roman" w:hAnsi="Times New Roman" w:cs="Times New Roman"/>
          <w:sz w:val="28"/>
          <w:szCs w:val="28"/>
        </w:rPr>
        <w:t xml:space="preserve">, д.э.н., профессор кафедры внешней политики России и стран СНГ ФМП МГУ, советник Института </w:t>
      </w:r>
      <w:r w:rsidRPr="001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Внешэкономбанка России. </w:t>
      </w:r>
      <w:r w:rsidRPr="0018204A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18204A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«Страны СНГ – облик будущего».</w:t>
      </w:r>
    </w:p>
    <w:p w14:paraId="1B107417" w14:textId="72CAE392" w:rsidR="00582BBE" w:rsidRPr="0018204A" w:rsidRDefault="00582BBE" w:rsidP="00582B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04A">
        <w:rPr>
          <w:rFonts w:ascii="Times New Roman" w:hAnsi="Times New Roman" w:cs="Times New Roman"/>
          <w:b/>
          <w:bCs/>
          <w:sz w:val="28"/>
          <w:szCs w:val="28"/>
        </w:rPr>
        <w:t>Крутько Андрей Андреевич</w:t>
      </w:r>
      <w:r w:rsidRPr="00182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0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82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04A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18204A">
        <w:rPr>
          <w:rFonts w:ascii="Times New Roman" w:hAnsi="Times New Roman" w:cs="Times New Roman"/>
          <w:sz w:val="28"/>
          <w:szCs w:val="28"/>
        </w:rPr>
        <w:t>., профессор Д</w:t>
      </w:r>
      <w:r w:rsidRPr="001820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ипломатической академии МИД России. Тема доклада</w:t>
      </w:r>
      <w:r w:rsidRPr="001820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18204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«Актуальные вопросы реализации приоритетов председательства РФ в СНГ в 2024 г.». </w:t>
      </w:r>
    </w:p>
    <w:p w14:paraId="32865D80" w14:textId="04B0D634" w:rsidR="0030748F" w:rsidRPr="0018204A" w:rsidRDefault="0030748F" w:rsidP="00B70729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spellStart"/>
      <w:r w:rsidRPr="0018204A">
        <w:rPr>
          <w:b/>
          <w:bCs/>
          <w:sz w:val="28"/>
          <w:szCs w:val="28"/>
        </w:rPr>
        <w:lastRenderedPageBreak/>
        <w:t>Багиян</w:t>
      </w:r>
      <w:proofErr w:type="spellEnd"/>
      <w:r w:rsidRPr="0018204A">
        <w:rPr>
          <w:b/>
          <w:bCs/>
          <w:sz w:val="28"/>
          <w:szCs w:val="28"/>
        </w:rPr>
        <w:t xml:space="preserve"> Жан Григорьевич</w:t>
      </w:r>
      <w:r w:rsidRPr="0018204A">
        <w:rPr>
          <w:sz w:val="28"/>
          <w:szCs w:val="28"/>
        </w:rPr>
        <w:t xml:space="preserve">, </w:t>
      </w:r>
      <w:proofErr w:type="spellStart"/>
      <w:r w:rsidRPr="0018204A">
        <w:rPr>
          <w:color w:val="333333"/>
          <w:sz w:val="28"/>
          <w:szCs w:val="28"/>
          <w:shd w:val="clear" w:color="auto" w:fill="FFFFFF"/>
        </w:rPr>
        <w:t>к.филол.н</w:t>
      </w:r>
      <w:proofErr w:type="spellEnd"/>
      <w:r w:rsidRPr="0018204A">
        <w:rPr>
          <w:color w:val="333333"/>
          <w:sz w:val="28"/>
          <w:szCs w:val="28"/>
          <w:shd w:val="clear" w:color="auto" w:fill="FFFFFF"/>
        </w:rPr>
        <w:t xml:space="preserve">., заместитель исполнительного директора по учебной работе Филиала МГУ имени М.В. Ломоносова в г. Ереван. </w:t>
      </w:r>
      <w:r w:rsidRPr="0018204A">
        <w:rPr>
          <w:color w:val="2C2D2E"/>
          <w:sz w:val="28"/>
          <w:szCs w:val="28"/>
        </w:rPr>
        <w:t xml:space="preserve">Тема доклада: </w:t>
      </w:r>
      <w:r w:rsidRPr="0018204A">
        <w:rPr>
          <w:color w:val="2C2D2E"/>
          <w:sz w:val="28"/>
          <w:szCs w:val="28"/>
          <w:lang w:val="hy-AM"/>
        </w:rPr>
        <w:t>«</w:t>
      </w:r>
      <w:r w:rsidRPr="0018204A">
        <w:rPr>
          <w:i/>
          <w:iCs/>
          <w:color w:val="2C2D2E"/>
          <w:sz w:val="28"/>
          <w:szCs w:val="28"/>
          <w:lang w:val="hy-AM"/>
        </w:rPr>
        <w:t>Российское образование как элемент культурной дипломатии на постсоветском</w:t>
      </w:r>
      <w:r w:rsidR="00B70729" w:rsidRPr="0018204A">
        <w:rPr>
          <w:i/>
          <w:iCs/>
          <w:color w:val="2C2D2E"/>
          <w:sz w:val="28"/>
          <w:szCs w:val="28"/>
        </w:rPr>
        <w:t xml:space="preserve"> </w:t>
      </w:r>
      <w:proofErr w:type="gramStart"/>
      <w:r w:rsidR="00B70729" w:rsidRPr="0018204A">
        <w:rPr>
          <w:i/>
          <w:iCs/>
          <w:color w:val="2C2D2E"/>
          <w:sz w:val="28"/>
          <w:szCs w:val="28"/>
        </w:rPr>
        <w:t>пространстве</w:t>
      </w:r>
      <w:r w:rsidRPr="0018204A">
        <w:rPr>
          <w:color w:val="2C2D2E"/>
          <w:sz w:val="28"/>
          <w:szCs w:val="28"/>
          <w:lang w:val="hy-AM"/>
        </w:rPr>
        <w:t>»․</w:t>
      </w:r>
      <w:proofErr w:type="gramEnd"/>
    </w:p>
    <w:p w14:paraId="4BB17A66" w14:textId="77777777" w:rsidR="0018204A" w:rsidRPr="0018204A" w:rsidRDefault="0018204A" w:rsidP="001820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4A">
        <w:rPr>
          <w:rFonts w:ascii="Times New Roman" w:hAnsi="Times New Roman" w:cs="Times New Roman"/>
          <w:b/>
          <w:bCs/>
          <w:sz w:val="28"/>
          <w:szCs w:val="28"/>
        </w:rPr>
        <w:t>Малышев Дмитрий Валерьевич</w:t>
      </w:r>
      <w:r w:rsidRPr="00182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04A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18204A">
        <w:rPr>
          <w:rFonts w:ascii="Times New Roman" w:hAnsi="Times New Roman" w:cs="Times New Roman"/>
          <w:sz w:val="28"/>
          <w:szCs w:val="28"/>
        </w:rPr>
        <w:t xml:space="preserve">., доцент кафедры внешней политики России и стран СНГ ФМП МГУ, ведущий научный сотрудник сектора </w:t>
      </w:r>
      <w:proofErr w:type="spellStart"/>
      <w:r w:rsidRPr="0018204A">
        <w:rPr>
          <w:rFonts w:ascii="Times New Roman" w:hAnsi="Times New Roman" w:cs="Times New Roman"/>
          <w:sz w:val="28"/>
          <w:szCs w:val="28"/>
        </w:rPr>
        <w:t>Баларуси</w:t>
      </w:r>
      <w:proofErr w:type="spellEnd"/>
      <w:r w:rsidRPr="0018204A">
        <w:rPr>
          <w:rFonts w:ascii="Times New Roman" w:hAnsi="Times New Roman" w:cs="Times New Roman"/>
          <w:sz w:val="28"/>
          <w:szCs w:val="28"/>
        </w:rPr>
        <w:t xml:space="preserve">, Молдовы и Украины Центра постсоветских исследований ИМЭМО РАН. Тема доклада: </w:t>
      </w:r>
      <w:r w:rsidRPr="0018204A">
        <w:rPr>
          <w:rFonts w:ascii="Times New Roman" w:hAnsi="Times New Roman" w:cs="Times New Roman"/>
          <w:i/>
          <w:iCs/>
          <w:color w:val="2C2D2E"/>
          <w:sz w:val="28"/>
          <w:szCs w:val="28"/>
          <w:shd w:val="clear" w:color="auto" w:fill="FFFFFF"/>
        </w:rPr>
        <w:t>«Россия как основной драйвер развития СНГ».</w:t>
      </w:r>
    </w:p>
    <w:p w14:paraId="67BDD3A9" w14:textId="40B1EE26" w:rsidR="0030748F" w:rsidRPr="0018204A" w:rsidRDefault="0030748F" w:rsidP="00B70729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04A">
        <w:rPr>
          <w:b/>
          <w:bCs/>
          <w:sz w:val="28"/>
          <w:szCs w:val="28"/>
        </w:rPr>
        <w:t xml:space="preserve">Карапетян Ваграм </w:t>
      </w:r>
      <w:proofErr w:type="spellStart"/>
      <w:r w:rsidRPr="0018204A">
        <w:rPr>
          <w:b/>
          <w:bCs/>
          <w:sz w:val="28"/>
          <w:szCs w:val="28"/>
        </w:rPr>
        <w:t>Вардкесович</w:t>
      </w:r>
      <w:proofErr w:type="spellEnd"/>
      <w:r w:rsidRPr="0018204A">
        <w:rPr>
          <w:sz w:val="28"/>
          <w:szCs w:val="28"/>
        </w:rPr>
        <w:t xml:space="preserve">, </w:t>
      </w:r>
      <w:r w:rsidR="00582BBE" w:rsidRPr="0018204A">
        <w:rPr>
          <w:rStyle w:val="bumpedfont15"/>
          <w:color w:val="000000"/>
          <w:sz w:val="28"/>
          <w:szCs w:val="28"/>
        </w:rPr>
        <w:t>к.т.н., руководитель представительства государственного унитарного предприятия г. Москвы «Московский центр международного сотрудничества», генеральный директор Московского культурно-делового центра «Дом Москвы» в Ереване.</w:t>
      </w:r>
      <w:r w:rsidR="00582BBE" w:rsidRPr="0018204A">
        <w:rPr>
          <w:rStyle w:val="apple-converted-space"/>
          <w:color w:val="000000"/>
          <w:sz w:val="28"/>
          <w:szCs w:val="28"/>
        </w:rPr>
        <w:t xml:space="preserve"> </w:t>
      </w:r>
      <w:r w:rsidRPr="0018204A">
        <w:rPr>
          <w:sz w:val="28"/>
          <w:szCs w:val="28"/>
          <w:shd w:val="clear" w:color="auto" w:fill="FFFFFF"/>
        </w:rPr>
        <w:t>Тема доклада: «</w:t>
      </w:r>
      <w:r w:rsidRPr="0018204A">
        <w:rPr>
          <w:i/>
          <w:iCs/>
          <w:sz w:val="28"/>
          <w:szCs w:val="28"/>
          <w:shd w:val="clear" w:color="auto" w:fill="FFFFFF"/>
        </w:rPr>
        <w:t>Русский язык как средство культурной интеграции на территории СНГ: опыт Дома Москвы в Ереване</w:t>
      </w:r>
      <w:r w:rsidRPr="0018204A">
        <w:rPr>
          <w:sz w:val="28"/>
          <w:szCs w:val="28"/>
          <w:shd w:val="clear" w:color="auto" w:fill="FFFFFF"/>
        </w:rPr>
        <w:t xml:space="preserve">». </w:t>
      </w:r>
    </w:p>
    <w:p w14:paraId="7D604C29" w14:textId="1FC29771" w:rsidR="0030748F" w:rsidRPr="0018204A" w:rsidRDefault="0030748F" w:rsidP="00B70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04A">
        <w:rPr>
          <w:rFonts w:ascii="Times New Roman" w:hAnsi="Times New Roman" w:cs="Times New Roman"/>
          <w:b/>
          <w:bCs/>
          <w:sz w:val="28"/>
          <w:szCs w:val="28"/>
        </w:rPr>
        <w:t>Ночевка Филипп Сергеевич</w:t>
      </w:r>
      <w:r w:rsidRPr="00182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04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18204A">
        <w:rPr>
          <w:rFonts w:ascii="Times New Roman" w:hAnsi="Times New Roman" w:cs="Times New Roman"/>
          <w:sz w:val="28"/>
          <w:szCs w:val="28"/>
        </w:rPr>
        <w:t>., помощник первого заместителя председателя Государственной Думы ФС РФ И.И. Мельникова. Тема доклада:</w:t>
      </w:r>
      <w:r w:rsidR="00B70729" w:rsidRPr="0018204A">
        <w:rPr>
          <w:rFonts w:ascii="Times New Roman" w:hAnsi="Times New Roman" w:cs="Times New Roman"/>
          <w:sz w:val="28"/>
          <w:szCs w:val="28"/>
        </w:rPr>
        <w:t xml:space="preserve"> </w:t>
      </w:r>
      <w:r w:rsidR="00B70729" w:rsidRPr="0018204A">
        <w:rPr>
          <w:rFonts w:ascii="Times New Roman" w:hAnsi="Times New Roman" w:cs="Times New Roman"/>
          <w:i/>
          <w:iCs/>
          <w:sz w:val="28"/>
          <w:szCs w:val="28"/>
        </w:rPr>
        <w:t xml:space="preserve">«Политическая обстановка в Закавказском регионе». </w:t>
      </w:r>
      <w:r w:rsidRPr="001820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256C0A5" w14:textId="5C7A157F" w:rsidR="0030748F" w:rsidRPr="0018204A" w:rsidRDefault="0030748F" w:rsidP="00B70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04A">
        <w:rPr>
          <w:rFonts w:ascii="Times New Roman" w:hAnsi="Times New Roman" w:cs="Times New Roman"/>
          <w:b/>
          <w:bCs/>
          <w:sz w:val="28"/>
          <w:szCs w:val="28"/>
        </w:rPr>
        <w:t>Оганисян Лида Давидовна</w:t>
      </w:r>
      <w:r w:rsidRPr="00182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04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820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04A">
        <w:rPr>
          <w:rFonts w:ascii="Times New Roman" w:hAnsi="Times New Roman" w:cs="Times New Roman"/>
          <w:sz w:val="28"/>
          <w:szCs w:val="28"/>
        </w:rPr>
        <w:t>полит.н</w:t>
      </w:r>
      <w:proofErr w:type="spellEnd"/>
      <w:r w:rsidRPr="0018204A">
        <w:rPr>
          <w:rFonts w:ascii="Times New Roman" w:hAnsi="Times New Roman" w:cs="Times New Roman"/>
          <w:sz w:val="28"/>
          <w:szCs w:val="28"/>
        </w:rPr>
        <w:t>., заместитель декана по учебной работе. Тема доклада:</w:t>
      </w:r>
      <w:r w:rsidR="00B70729" w:rsidRPr="0018204A">
        <w:rPr>
          <w:rFonts w:ascii="Times New Roman" w:hAnsi="Times New Roman" w:cs="Times New Roman"/>
          <w:sz w:val="28"/>
          <w:szCs w:val="28"/>
        </w:rPr>
        <w:t xml:space="preserve"> </w:t>
      </w:r>
      <w:r w:rsidR="00B70729" w:rsidRPr="0018204A">
        <w:rPr>
          <w:rFonts w:ascii="Times New Roman" w:hAnsi="Times New Roman" w:cs="Times New Roman"/>
          <w:i/>
          <w:iCs/>
          <w:sz w:val="28"/>
          <w:szCs w:val="28"/>
        </w:rPr>
        <w:t xml:space="preserve">«Страны СНГ и проблемы применения вторичных санкций ЕС». </w:t>
      </w:r>
    </w:p>
    <w:p w14:paraId="05296E9C" w14:textId="247B77C8" w:rsidR="0030748F" w:rsidRPr="0018204A" w:rsidRDefault="0030748F" w:rsidP="00B70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63681831"/>
      <w:r w:rsidRPr="0018204A">
        <w:rPr>
          <w:rFonts w:ascii="Times New Roman" w:hAnsi="Times New Roman" w:cs="Times New Roman"/>
          <w:b/>
          <w:bCs/>
          <w:sz w:val="28"/>
          <w:szCs w:val="28"/>
        </w:rPr>
        <w:t>Середа Анатолий Александрович</w:t>
      </w:r>
      <w:r w:rsidRPr="0018204A">
        <w:rPr>
          <w:rFonts w:ascii="Times New Roman" w:hAnsi="Times New Roman" w:cs="Times New Roman"/>
          <w:sz w:val="28"/>
          <w:szCs w:val="28"/>
        </w:rPr>
        <w:t>, руководитель а</w:t>
      </w:r>
      <w:r w:rsidRPr="0018204A">
        <w:rPr>
          <w:rFonts w:ascii="Times New Roman" w:hAnsi="Times New Roman" w:cs="Times New Roman"/>
          <w:sz w:val="28"/>
          <w:szCs w:val="28"/>
          <w:shd w:val="clear" w:color="auto" w:fill="FFFFFF"/>
        </w:rPr>
        <w:t>ппарата Комитета по делам СНГ, евразийской интеграции и связям с соотечественниками</w:t>
      </w:r>
      <w:r w:rsidRPr="0018204A">
        <w:rPr>
          <w:rFonts w:ascii="Times New Roman" w:hAnsi="Times New Roman" w:cs="Times New Roman"/>
          <w:sz w:val="28"/>
          <w:szCs w:val="28"/>
        </w:rPr>
        <w:t xml:space="preserve">. Тема доклада: </w:t>
      </w:r>
      <w:r w:rsidR="00B70729" w:rsidRPr="0018204A">
        <w:rPr>
          <w:rFonts w:ascii="Times New Roman" w:hAnsi="Times New Roman" w:cs="Times New Roman"/>
          <w:i/>
          <w:iCs/>
          <w:sz w:val="28"/>
          <w:szCs w:val="28"/>
        </w:rPr>
        <w:t xml:space="preserve">«Парламентская дипломатия как инструмент внешней политики России на пространстве СНГ». </w:t>
      </w:r>
    </w:p>
    <w:bookmarkEnd w:id="0"/>
    <w:p w14:paraId="2185031B" w14:textId="0143F191" w:rsidR="0030748F" w:rsidRPr="0018204A" w:rsidRDefault="0030748F" w:rsidP="00B707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04A">
        <w:rPr>
          <w:rFonts w:ascii="Times New Roman" w:hAnsi="Times New Roman" w:cs="Times New Roman"/>
          <w:b/>
          <w:bCs/>
          <w:sz w:val="28"/>
          <w:szCs w:val="28"/>
        </w:rPr>
        <w:t>Скороспелова Татьяна Владимировна</w:t>
      </w:r>
      <w:r w:rsidRPr="0018204A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3681967"/>
      <w:r w:rsidRPr="0018204A">
        <w:rPr>
          <w:rFonts w:ascii="Times New Roman" w:hAnsi="Times New Roman" w:cs="Times New Roman"/>
          <w:sz w:val="28"/>
          <w:szCs w:val="28"/>
        </w:rPr>
        <w:t xml:space="preserve">д.и.н., заместитель декана по магистратуре. Тема доклада: </w:t>
      </w:r>
      <w:r w:rsidRPr="0018204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45249" w:rsidRPr="0018204A">
        <w:rPr>
          <w:rFonts w:ascii="Times New Roman" w:hAnsi="Times New Roman" w:cs="Times New Roman"/>
          <w:i/>
          <w:iCs/>
          <w:sz w:val="28"/>
          <w:szCs w:val="28"/>
        </w:rPr>
        <w:t xml:space="preserve">Укрепление культурно-гуманитарного сотрудничества на пространстве СНГ: потенциал церковной дипломатии». </w:t>
      </w:r>
    </w:p>
    <w:bookmarkEnd w:id="1"/>
    <w:p w14:paraId="1AB27964" w14:textId="77777777" w:rsidR="001348BB" w:rsidRDefault="001348BB" w:rsidP="00307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431C9D4" w14:textId="77777777" w:rsidR="0037756D" w:rsidRDefault="0037756D" w:rsidP="00307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DF20CB3" w14:textId="212EFFB8" w:rsidR="0037756D" w:rsidRPr="00CE104B" w:rsidRDefault="0037756D" w:rsidP="0037756D">
      <w:pPr>
        <w:pStyle w:val="s3"/>
        <w:spacing w:before="0" w:beforeAutospacing="0" w:after="0" w:afterAutospacing="0"/>
        <w:jc w:val="center"/>
        <w:rPr>
          <w:rFonts w:eastAsia="Times New Roman"/>
          <w:i/>
          <w:iCs/>
          <w:sz w:val="28"/>
          <w:szCs w:val="28"/>
        </w:rPr>
      </w:pPr>
      <w:r w:rsidRPr="00CE104B">
        <w:rPr>
          <w:rStyle w:val="a3"/>
          <w:i w:val="0"/>
          <w:iCs w:val="0"/>
          <w:sz w:val="28"/>
          <w:szCs w:val="28"/>
          <w:shd w:val="clear" w:color="auto" w:fill="FFFFFF"/>
        </w:rPr>
        <w:t>Мероприятие пр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оводится </w:t>
      </w:r>
      <w:r w:rsidRPr="00CE104B">
        <w:rPr>
          <w:rStyle w:val="a3"/>
          <w:i w:val="0"/>
          <w:iCs w:val="0"/>
          <w:sz w:val="28"/>
          <w:szCs w:val="28"/>
          <w:shd w:val="clear" w:color="auto" w:fill="FFFFFF"/>
        </w:rPr>
        <w:t>в рамках празднования 270-летия основания Московского государственного университета имени М.В. Ломоносова.</w:t>
      </w:r>
    </w:p>
    <w:p w14:paraId="5DF3D2FD" w14:textId="77777777" w:rsidR="0037756D" w:rsidRPr="00E45249" w:rsidRDefault="0037756D" w:rsidP="00307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7756D" w:rsidRPr="00E4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5D"/>
    <w:rsid w:val="000A0E5D"/>
    <w:rsid w:val="001348BB"/>
    <w:rsid w:val="0018204A"/>
    <w:rsid w:val="00306C97"/>
    <w:rsid w:val="0030748F"/>
    <w:rsid w:val="0037756D"/>
    <w:rsid w:val="003F190A"/>
    <w:rsid w:val="00445F4C"/>
    <w:rsid w:val="00582BBE"/>
    <w:rsid w:val="00662BA0"/>
    <w:rsid w:val="00A8172A"/>
    <w:rsid w:val="00AD26D9"/>
    <w:rsid w:val="00B62199"/>
    <w:rsid w:val="00B70729"/>
    <w:rsid w:val="00BA5BBD"/>
    <w:rsid w:val="00E45249"/>
    <w:rsid w:val="00E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79F8"/>
  <w15:chartTrackingRefBased/>
  <w15:docId w15:val="{BDF67F74-98D2-4AA4-861F-0E69DEC3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5D"/>
    <w:pPr>
      <w:spacing w:line="252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mrcssattr_mr_css_attr"/>
    <w:basedOn w:val="a"/>
    <w:rsid w:val="00B6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82BBE"/>
  </w:style>
  <w:style w:type="character" w:customStyle="1" w:styleId="apple-converted-space">
    <w:name w:val="apple-converted-space"/>
    <w:basedOn w:val="a0"/>
    <w:rsid w:val="00582BBE"/>
  </w:style>
  <w:style w:type="paragraph" w:customStyle="1" w:styleId="s3">
    <w:name w:val="s3"/>
    <w:basedOn w:val="a"/>
    <w:rsid w:val="00377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7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60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Анастасия</dc:creator>
  <cp:keywords/>
  <dc:description/>
  <cp:lastModifiedBy>Анастасия Анастасия</cp:lastModifiedBy>
  <cp:revision>6</cp:revision>
  <dcterms:created xsi:type="dcterms:W3CDTF">2024-04-06T09:34:00Z</dcterms:created>
  <dcterms:modified xsi:type="dcterms:W3CDTF">2024-04-10T19:58:00Z</dcterms:modified>
</cp:coreProperties>
</file>